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65" w:rsidRPr="00DD0165" w:rsidRDefault="00DD0165" w:rsidP="00DD0165">
      <w:pPr>
        <w:pStyle w:val="CommentText"/>
        <w:rPr>
          <w:rFonts w:asciiTheme="majorHAnsi" w:hAnsiTheme="majorHAnsi" w:cstheme="majorHAnsi"/>
        </w:rPr>
      </w:pPr>
      <w:r w:rsidRPr="00DD0165">
        <w:rPr>
          <w:rStyle w:val="CommentReference"/>
          <w:rFonts w:asciiTheme="majorHAnsi" w:hAnsiTheme="majorHAnsi" w:cstheme="majorHAnsi"/>
        </w:rPr>
        <w:t/>
      </w:r>
      <w:r w:rsidRPr="00DD0165">
        <w:rPr>
          <w:rFonts w:asciiTheme="majorHAnsi" w:hAnsiTheme="majorHAnsi" w:cstheme="majorHAnsi"/>
        </w:rPr>
        <w:t xml:space="preserve"> </w:t>
      </w:r>
      <w:r w:rsidRPr="00DD0165">
        <w:rPr>
          <w:rFonts w:asciiTheme="majorHAnsi" w:hAnsiTheme="majorHAnsi" w:cstheme="majorHAnsi"/>
          <w:b/>
          <w:sz w:val="32"/>
        </w:rPr>
        <w:t>Citation Guidelines</w:t>
      </w:r>
    </w:p>
    <w:p w:rsidR="00DD0165" w:rsidRPr="00DD0165" w:rsidRDefault="00DD0165" w:rsidP="00DD0165">
      <w:pPr>
        <w:pStyle w:val="ListParagraph"/>
        <w:numPr>
          <w:ilvl w:val="0"/>
          <w:numId w:val="3"/>
        </w:numPr>
        <w:spacing w:before="0" w:after="160"/>
        <w:contextualSpacing/>
        <w:rPr>
          <w:rFonts w:asciiTheme="majorHAnsi" w:hAnsiTheme="majorHAnsi" w:cstheme="majorHAnsi"/>
        </w:rPr>
      </w:pPr>
      <w:r w:rsidRPr="00DD0165">
        <w:rPr>
          <w:rFonts w:asciiTheme="majorHAnsi" w:hAnsiTheme="majorHAnsi" w:cstheme="majorHAnsi"/>
        </w:rPr>
        <w:t>Citing single authored research outputs: At</w:t>
      </w:r>
      <w:r w:rsidRPr="00DD0165">
        <w:rPr>
          <w:rStyle w:val="CommentReference"/>
          <w:rFonts w:asciiTheme="majorHAnsi" w:hAnsiTheme="majorHAnsi" w:cstheme="majorHAnsi"/>
        </w:rPr>
        <w:t/>
      </w:r>
      <w:r w:rsidRPr="00DD0165">
        <w:rPr>
          <w:rFonts w:asciiTheme="majorHAnsi" w:hAnsiTheme="majorHAnsi" w:cstheme="majorHAnsi"/>
        </w:rPr>
        <w:t xml:space="preserve"> the end of a sentence referring to somebody else’s work give the author’s family name in brackets, followed by the year of publication and page number/s of the relevant citation (Bornstein, 2009, p. 628). If you are citing an argument spread over an entire article or a whole book, you do not give a page </w:t>
      </w:r>
      <w:proofErr w:type="gramStart"/>
      <w:r w:rsidRPr="00DD0165">
        <w:rPr>
          <w:rFonts w:asciiTheme="majorHAnsi" w:hAnsiTheme="majorHAnsi" w:cstheme="majorHAnsi"/>
        </w:rPr>
        <w:t>number(</w:t>
      </w:r>
      <w:proofErr w:type="gramEnd"/>
      <w:r w:rsidRPr="00DD0165">
        <w:rPr>
          <w:rFonts w:asciiTheme="majorHAnsi" w:hAnsiTheme="majorHAnsi" w:cstheme="majorHAnsi"/>
        </w:rPr>
        <w:t xml:space="preserve">Bornstein 2009). </w:t>
      </w:r>
    </w:p>
    <w:p w:rsidR="00DD0165" w:rsidRPr="00DD0165" w:rsidRDefault="00DD0165" w:rsidP="00DD0165">
      <w:pPr>
        <w:pStyle w:val="ListParagraph"/>
        <w:numPr>
          <w:ilvl w:val="0"/>
          <w:numId w:val="3"/>
        </w:numPr>
        <w:spacing w:before="0" w:after="160"/>
        <w:contextualSpacing/>
        <w:rPr>
          <w:rFonts w:asciiTheme="majorHAnsi" w:hAnsiTheme="majorHAnsi" w:cstheme="majorHAnsi"/>
        </w:rPr>
      </w:pPr>
      <w:r w:rsidRPr="00DD0165">
        <w:rPr>
          <w:rFonts w:asciiTheme="majorHAnsi" w:hAnsiTheme="majorHAnsi" w:cstheme="majorHAnsi"/>
        </w:rPr>
        <w:t>Citing more than one source: A parenthetical citation can be expanded to include more than one source, but the different entries are arranged according to the alphabetical order of the author’s family name (</w:t>
      </w:r>
      <w:proofErr w:type="spellStart"/>
      <w:r w:rsidRPr="00DD0165">
        <w:rPr>
          <w:rFonts w:asciiTheme="majorHAnsi" w:hAnsiTheme="majorHAnsi" w:cstheme="majorHAnsi"/>
        </w:rPr>
        <w:t>Obeyesekere</w:t>
      </w:r>
      <w:proofErr w:type="spellEnd"/>
      <w:r w:rsidRPr="00DD0165">
        <w:rPr>
          <w:rFonts w:asciiTheme="majorHAnsi" w:hAnsiTheme="majorHAnsi" w:cstheme="majorHAnsi"/>
        </w:rPr>
        <w:t xml:space="preserve"> 1968; Silva and </w:t>
      </w:r>
      <w:proofErr w:type="spellStart"/>
      <w:r w:rsidRPr="00DD0165">
        <w:rPr>
          <w:rFonts w:asciiTheme="majorHAnsi" w:hAnsiTheme="majorHAnsi" w:cstheme="majorHAnsi"/>
        </w:rPr>
        <w:t>Pushpakumara</w:t>
      </w:r>
      <w:proofErr w:type="spellEnd"/>
      <w:r w:rsidRPr="00DD0165">
        <w:rPr>
          <w:rFonts w:asciiTheme="majorHAnsi" w:hAnsiTheme="majorHAnsi" w:cstheme="majorHAnsi"/>
        </w:rPr>
        <w:t xml:space="preserve"> 1996).  </w:t>
      </w:r>
    </w:p>
    <w:p w:rsidR="00DD0165" w:rsidRPr="00DD0165" w:rsidRDefault="00DD0165" w:rsidP="00DD0165">
      <w:pPr>
        <w:pStyle w:val="ListParagraph"/>
        <w:numPr>
          <w:ilvl w:val="0"/>
          <w:numId w:val="3"/>
        </w:numPr>
        <w:spacing w:before="0" w:after="160"/>
        <w:contextualSpacing/>
        <w:rPr>
          <w:rFonts w:asciiTheme="majorHAnsi" w:hAnsiTheme="majorHAnsi" w:cstheme="majorHAnsi"/>
        </w:rPr>
      </w:pPr>
      <w:r w:rsidRPr="00DD0165">
        <w:rPr>
          <w:rFonts w:asciiTheme="majorHAnsi" w:hAnsiTheme="majorHAnsi" w:cstheme="majorHAnsi"/>
        </w:rPr>
        <w:t>Citing multi-authored publications: In citing a publication by multiple authors the practice is to include the family names of all the authors if the number of authors involved is two or three (</w:t>
      </w:r>
      <w:proofErr w:type="spellStart"/>
      <w:r w:rsidRPr="00DD0165">
        <w:rPr>
          <w:rFonts w:asciiTheme="majorHAnsi" w:hAnsiTheme="majorHAnsi" w:cstheme="majorHAnsi"/>
        </w:rPr>
        <w:t>Eddleson</w:t>
      </w:r>
      <w:proofErr w:type="spellEnd"/>
      <w:r w:rsidRPr="00DD0165">
        <w:rPr>
          <w:rFonts w:asciiTheme="majorHAnsi" w:hAnsiTheme="majorHAnsi" w:cstheme="majorHAnsi"/>
        </w:rPr>
        <w:t xml:space="preserve">, Sheriff and Horton 1998; Silva and </w:t>
      </w:r>
      <w:proofErr w:type="spellStart"/>
      <w:r w:rsidRPr="00DD0165">
        <w:rPr>
          <w:rFonts w:asciiTheme="majorHAnsi" w:hAnsiTheme="majorHAnsi" w:cstheme="majorHAnsi"/>
        </w:rPr>
        <w:t>Pushpakumara</w:t>
      </w:r>
      <w:proofErr w:type="spellEnd"/>
      <w:r w:rsidRPr="00DD0165">
        <w:rPr>
          <w:rFonts w:asciiTheme="majorHAnsi" w:hAnsiTheme="majorHAnsi" w:cstheme="majorHAnsi"/>
        </w:rPr>
        <w:t xml:space="preserve"> 1996). If the number of authors exceed three, we only cite the first author followed by </w:t>
      </w:r>
      <w:r w:rsidRPr="00DD0165">
        <w:rPr>
          <w:rFonts w:asciiTheme="majorHAnsi" w:hAnsiTheme="majorHAnsi" w:cstheme="majorHAnsi"/>
          <w:i/>
        </w:rPr>
        <w:t>et al.</w:t>
      </w:r>
      <w:r w:rsidRPr="00DD0165">
        <w:rPr>
          <w:rFonts w:asciiTheme="majorHAnsi" w:hAnsiTheme="majorHAnsi" w:cstheme="majorHAnsi"/>
        </w:rPr>
        <w:t xml:space="preserve">  (Spencer </w:t>
      </w:r>
      <w:r w:rsidRPr="00DD0165">
        <w:rPr>
          <w:rFonts w:asciiTheme="majorHAnsi" w:hAnsiTheme="majorHAnsi" w:cstheme="majorHAnsi"/>
          <w:i/>
        </w:rPr>
        <w:t>et al.</w:t>
      </w:r>
      <w:r w:rsidRPr="00DD0165">
        <w:rPr>
          <w:rFonts w:asciiTheme="majorHAnsi" w:hAnsiTheme="majorHAnsi" w:cstheme="majorHAnsi"/>
        </w:rPr>
        <w:t xml:space="preserve"> 2015).</w:t>
      </w:r>
    </w:p>
    <w:p w:rsidR="00DD0165" w:rsidRPr="00DD0165" w:rsidRDefault="00DD0165" w:rsidP="00DD0165">
      <w:pPr>
        <w:pStyle w:val="ListParagraph"/>
        <w:numPr>
          <w:ilvl w:val="0"/>
          <w:numId w:val="3"/>
        </w:numPr>
        <w:spacing w:before="0" w:after="160"/>
        <w:contextualSpacing/>
        <w:rPr>
          <w:rFonts w:asciiTheme="majorHAnsi" w:hAnsiTheme="majorHAnsi" w:cstheme="majorHAnsi"/>
        </w:rPr>
      </w:pPr>
      <w:r w:rsidRPr="00DD0165">
        <w:rPr>
          <w:rFonts w:asciiTheme="majorHAnsi" w:hAnsiTheme="majorHAnsi" w:cstheme="majorHAnsi"/>
        </w:rPr>
        <w:t xml:space="preserve">Direct quotations: If you quote from other published sources, you must place all direct quotations in inverted commas and cite the author date and page number as above.  </w:t>
      </w:r>
    </w:p>
    <w:p w:rsidR="00DD0165" w:rsidRDefault="00DD0165" w:rsidP="00DD0165">
      <w:pPr>
        <w:rPr>
          <w:rFonts w:asciiTheme="majorHAnsi" w:hAnsiTheme="majorHAnsi" w:cstheme="majorHAnsi"/>
        </w:rPr>
      </w:pPr>
      <w:r w:rsidRPr="00DD0165">
        <w:rPr>
          <w:rFonts w:asciiTheme="majorHAnsi" w:hAnsiTheme="majorHAnsi" w:cstheme="majorHAnsi"/>
        </w:rPr>
        <w:t xml:space="preserve">Another way to cite references would be to quote the author in a statement. Usually the sentence would begin as follows. “As Bornstein (2009) argues philanthropy is driven not so much by a rational motive of the giver as by her impulse to give”. We can also cite multiple </w:t>
      </w:r>
      <w:proofErr w:type="gramStart"/>
      <w:r w:rsidRPr="00DD0165">
        <w:rPr>
          <w:rFonts w:asciiTheme="majorHAnsi" w:hAnsiTheme="majorHAnsi" w:cstheme="majorHAnsi"/>
        </w:rPr>
        <w:t>sources</w:t>
      </w:r>
      <w:proofErr w:type="gramEnd"/>
      <w:r w:rsidRPr="00DD0165">
        <w:rPr>
          <w:rFonts w:asciiTheme="majorHAnsi" w:hAnsiTheme="majorHAnsi" w:cstheme="majorHAnsi"/>
        </w:rPr>
        <w:t xml:space="preserve"> using the same format. “Following Bornstein (2009) and </w:t>
      </w:r>
      <w:proofErr w:type="spellStart"/>
      <w:r w:rsidRPr="00DD0165">
        <w:rPr>
          <w:rFonts w:asciiTheme="majorHAnsi" w:hAnsiTheme="majorHAnsi" w:cstheme="majorHAnsi"/>
        </w:rPr>
        <w:t>Obeyesekere</w:t>
      </w:r>
      <w:proofErr w:type="spellEnd"/>
      <w:r w:rsidRPr="00DD0165">
        <w:rPr>
          <w:rFonts w:asciiTheme="majorHAnsi" w:hAnsiTheme="majorHAnsi" w:cstheme="majorHAnsi"/>
        </w:rPr>
        <w:t xml:space="preserve"> (1968), we can explore the role of religion in charity and philanthropy”.  </w:t>
      </w:r>
    </w:p>
    <w:p w:rsidR="00DD0165" w:rsidRPr="00DD0165" w:rsidRDefault="00DD0165" w:rsidP="00DD0165">
      <w:pPr>
        <w:rPr>
          <w:rFonts w:asciiTheme="majorHAnsi" w:hAnsiTheme="majorHAnsi" w:cstheme="majorHAnsi"/>
        </w:rPr>
      </w:pPr>
      <w:bookmarkStart w:id="0" w:name="_GoBack"/>
      <w:bookmarkEnd w:id="0"/>
      <w:r w:rsidRPr="00DD0165">
        <w:rPr>
          <w:rFonts w:asciiTheme="majorHAnsi" w:hAnsiTheme="majorHAnsi" w:cstheme="majorHAnsi"/>
        </w:rPr>
        <w:t xml:space="preserve">The citation format is the same for </w:t>
      </w:r>
      <w:proofErr w:type="spellStart"/>
      <w:r w:rsidRPr="00DD0165">
        <w:rPr>
          <w:rFonts w:asciiTheme="majorHAnsi" w:hAnsiTheme="majorHAnsi" w:cstheme="majorHAnsi"/>
        </w:rPr>
        <w:t>ebooks</w:t>
      </w:r>
      <w:proofErr w:type="spellEnd"/>
      <w:r w:rsidRPr="00DD0165">
        <w:rPr>
          <w:rFonts w:asciiTheme="majorHAnsi" w:hAnsiTheme="majorHAnsi" w:cstheme="majorHAnsi"/>
        </w:rPr>
        <w:t xml:space="preserve"> and websites.  In case of institutional websites we can say for instance, “As reported by the UNDP (2014</w:t>
      </w:r>
      <w:proofErr w:type="gramStart"/>
      <w:r w:rsidRPr="00DD0165">
        <w:rPr>
          <w:rFonts w:asciiTheme="majorHAnsi" w:hAnsiTheme="majorHAnsi" w:cstheme="majorHAnsi"/>
        </w:rPr>
        <w:t>), ……….”</w:t>
      </w:r>
      <w:proofErr w:type="gramEnd"/>
      <w:r w:rsidRPr="00DD0165">
        <w:rPr>
          <w:rFonts w:asciiTheme="majorHAnsi" w:hAnsiTheme="majorHAnsi" w:cstheme="majorHAnsi"/>
        </w:rPr>
        <w:t xml:space="preserve">. </w:t>
      </w:r>
    </w:p>
    <w:p w:rsidR="00DD0165" w:rsidRPr="00DD0165" w:rsidRDefault="00DD0165" w:rsidP="00DD0165">
      <w:pPr>
        <w:pStyle w:val="CommentText"/>
        <w:rPr>
          <w:rFonts w:asciiTheme="majorHAnsi" w:hAnsiTheme="majorHAnsi" w:cstheme="majorHAnsi"/>
        </w:rPr>
      </w:pPr>
    </w:p>
    <w:p w:rsidR="008D68E3" w:rsidRPr="00DD0165" w:rsidRDefault="00C472DC" w:rsidP="00A4492C">
      <w:pPr>
        <w:rPr>
          <w:rFonts w:asciiTheme="majorHAnsi" w:hAnsiTheme="majorHAnsi" w:cstheme="majorHAnsi"/>
        </w:rPr>
      </w:pPr>
      <w:r w:rsidRPr="00DD0165">
        <w:rPr>
          <w:rFonts w:asciiTheme="majorHAnsi" w:hAnsiTheme="majorHAnsi" w:cstheme="majorHAnsi"/>
        </w:rPr>
        <w:t xml:space="preserve"> </w:t>
      </w:r>
    </w:p>
    <w:sectPr w:rsidR="008D68E3" w:rsidRPr="00DD0165" w:rsidSect="00652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09" w:right="1440" w:bottom="1440" w:left="1440" w:header="851" w:footer="8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13C" w:rsidRDefault="0077113C" w:rsidP="00C90B03">
      <w:r>
        <w:separator/>
      </w:r>
    </w:p>
  </w:endnote>
  <w:endnote w:type="continuationSeparator" w:id="0">
    <w:p w:rsidR="0077113C" w:rsidRDefault="0077113C" w:rsidP="00C9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9C" w:rsidRDefault="0029029C" w:rsidP="008B6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29C" w:rsidRDefault="0029029C" w:rsidP="006D49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9C" w:rsidRDefault="0029029C" w:rsidP="008B6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CB8">
      <w:rPr>
        <w:rStyle w:val="PageNumber"/>
        <w:noProof/>
      </w:rPr>
      <w:t>2</w:t>
    </w:r>
    <w:r>
      <w:rPr>
        <w:rStyle w:val="PageNumber"/>
      </w:rPr>
      <w:fldChar w:fldCharType="end"/>
    </w:r>
  </w:p>
  <w:p w:rsidR="0029029C" w:rsidRDefault="0029029C" w:rsidP="006D49E2">
    <w:pPr>
      <w:pStyle w:val="Footer"/>
      <w:ind w:right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939C59" wp14:editId="4A70CDAE">
              <wp:simplePos x="0" y="0"/>
              <wp:positionH relativeFrom="column">
                <wp:posOffset>0</wp:posOffset>
              </wp:positionH>
              <wp:positionV relativeFrom="paragraph">
                <wp:posOffset>-187325</wp:posOffset>
              </wp:positionV>
              <wp:extent cx="5727600" cy="0"/>
              <wp:effectExtent l="0" t="0" r="13335" b="254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6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5784C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AB7592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4.75pt" to="451pt,-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" strokecolor="#5784cc" strokeweight=".5pt"/>
          </w:pict>
        </mc:Fallback>
      </mc:AlternateContent>
    </w:r>
    <w:r w:rsidR="0077113C">
      <w:fldChar w:fldCharType="begin"/>
    </w:r>
    <w:r w:rsidR="0077113C">
      <w:instrText xml:space="preserve"> FILENAME  \* Caps  \* MERGEFORMAT </w:instrText>
    </w:r>
    <w:r w:rsidR="0077113C">
      <w:fldChar w:fldCharType="separate"/>
    </w:r>
    <w:r w:rsidR="00DD0165">
      <w:rPr>
        <w:noProof/>
      </w:rPr>
      <w:t>Document2</w:t>
    </w:r>
    <w:r w:rsidR="0077113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9C" w:rsidRDefault="0029029C" w:rsidP="004137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165">
      <w:rPr>
        <w:rStyle w:val="PageNumber"/>
        <w:noProof/>
      </w:rPr>
      <w:t>1</w:t>
    </w:r>
    <w:r>
      <w:rPr>
        <w:rStyle w:val="PageNumber"/>
      </w:rPr>
      <w:fldChar w:fldCharType="end"/>
    </w:r>
  </w:p>
  <w:p w:rsidR="0029029C" w:rsidRPr="004137DB" w:rsidRDefault="0029029C" w:rsidP="004137DB">
    <w:pPr>
      <w:pStyle w:val="Footer"/>
      <w:ind w:right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A393A6" wp14:editId="09642C50">
              <wp:simplePos x="0" y="0"/>
              <wp:positionH relativeFrom="column">
                <wp:posOffset>0</wp:posOffset>
              </wp:positionH>
              <wp:positionV relativeFrom="paragraph">
                <wp:posOffset>-187325</wp:posOffset>
              </wp:positionV>
              <wp:extent cx="5727600" cy="0"/>
              <wp:effectExtent l="0" t="0" r="13335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6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5784C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43F01E" id="Straight Connector 1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4.75pt" to="451pt,-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" strokecolor="#5784cc" strokeweight=".5pt"/>
          </w:pict>
        </mc:Fallback>
      </mc:AlternateContent>
    </w:r>
    <w:r w:rsidR="0077113C">
      <w:fldChar w:fldCharType="begin"/>
    </w:r>
    <w:r w:rsidR="0077113C">
      <w:instrText xml:space="preserve"> FILENAME  \* Caps  \* MERGEFORMAT </w:instrText>
    </w:r>
    <w:r w:rsidR="0077113C">
      <w:fldChar w:fldCharType="separate"/>
    </w:r>
    <w:r w:rsidR="00DD0165">
      <w:rPr>
        <w:noProof/>
      </w:rPr>
      <w:t>Document2</w:t>
    </w:r>
    <w:r w:rsidR="0077113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13C" w:rsidRDefault="0077113C" w:rsidP="00C90B03">
      <w:r>
        <w:separator/>
      </w:r>
    </w:p>
  </w:footnote>
  <w:footnote w:type="continuationSeparator" w:id="0">
    <w:p w:rsidR="0077113C" w:rsidRDefault="0077113C" w:rsidP="00C90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374" w:rsidRDefault="00973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9C" w:rsidRDefault="0029029C">
    <w:pPr>
      <w:pStyle w:val="Header"/>
    </w:pPr>
  </w:p>
  <w:p w:rsidR="0029029C" w:rsidRDefault="002902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9C" w:rsidRDefault="00973374">
    <w:pPr>
      <w:pStyle w:val="Header"/>
    </w:pPr>
    <w:r>
      <w:rPr>
        <w:noProof/>
        <w:lang w:eastAsia="en-GB"/>
      </w:rPr>
      <w:drawing>
        <wp:inline distT="0" distB="0" distL="0" distR="0">
          <wp:extent cx="5727700" cy="774014"/>
          <wp:effectExtent l="0" t="0" r="0" b="7620"/>
          <wp:docPr id="1" name="Picture 1" descr="I:\Communications\Promotion\Logos\INASP Logos\Logo with new strapline 2016\INASP logo_new 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ommunications\Promotion\Logos\INASP Logos\Logo with new strapline 2016\INASP logo_new strap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74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29C" w:rsidRDefault="0029029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A2510" wp14:editId="73EC9B38">
              <wp:simplePos x="0" y="0"/>
              <wp:positionH relativeFrom="column">
                <wp:posOffset>0</wp:posOffset>
              </wp:positionH>
              <wp:positionV relativeFrom="page">
                <wp:posOffset>1504950</wp:posOffset>
              </wp:positionV>
              <wp:extent cx="5727600" cy="0"/>
              <wp:effectExtent l="0" t="0" r="13335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6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5784C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08627B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118.5pt" to="451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" strokecolor="#5784cc" strokeweight=".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04D3"/>
    <w:multiLevelType w:val="hybridMultilevel"/>
    <w:tmpl w:val="FBCEADC8"/>
    <w:lvl w:ilvl="0" w:tplc="4082087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72768"/>
    <w:multiLevelType w:val="hybridMultilevel"/>
    <w:tmpl w:val="25E0714E"/>
    <w:lvl w:ilvl="0" w:tplc="48B81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D8B4193"/>
    <w:multiLevelType w:val="hybridMultilevel"/>
    <w:tmpl w:val="B92E9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65"/>
    <w:rsid w:val="000421BE"/>
    <w:rsid w:val="00074C90"/>
    <w:rsid w:val="0013447F"/>
    <w:rsid w:val="00155972"/>
    <w:rsid w:val="001A5E8D"/>
    <w:rsid w:val="00265889"/>
    <w:rsid w:val="0029029C"/>
    <w:rsid w:val="002C619D"/>
    <w:rsid w:val="00312603"/>
    <w:rsid w:val="00373BB6"/>
    <w:rsid w:val="003A0D95"/>
    <w:rsid w:val="003E7126"/>
    <w:rsid w:val="004048A8"/>
    <w:rsid w:val="004137DB"/>
    <w:rsid w:val="004D1BAD"/>
    <w:rsid w:val="00566678"/>
    <w:rsid w:val="0057487A"/>
    <w:rsid w:val="006411CF"/>
    <w:rsid w:val="006527D1"/>
    <w:rsid w:val="00667BFB"/>
    <w:rsid w:val="006B24CB"/>
    <w:rsid w:val="006D49E2"/>
    <w:rsid w:val="006E735F"/>
    <w:rsid w:val="00736FA3"/>
    <w:rsid w:val="0077113C"/>
    <w:rsid w:val="00803F25"/>
    <w:rsid w:val="00804680"/>
    <w:rsid w:val="0080511C"/>
    <w:rsid w:val="00816A5D"/>
    <w:rsid w:val="008272DA"/>
    <w:rsid w:val="00863905"/>
    <w:rsid w:val="00872CB8"/>
    <w:rsid w:val="008B64E4"/>
    <w:rsid w:val="008D68E3"/>
    <w:rsid w:val="00903E5E"/>
    <w:rsid w:val="009400B3"/>
    <w:rsid w:val="00973374"/>
    <w:rsid w:val="009E7454"/>
    <w:rsid w:val="00A4492C"/>
    <w:rsid w:val="00A86781"/>
    <w:rsid w:val="00AA3464"/>
    <w:rsid w:val="00B02D93"/>
    <w:rsid w:val="00BA4987"/>
    <w:rsid w:val="00BE3E2C"/>
    <w:rsid w:val="00C25795"/>
    <w:rsid w:val="00C472DC"/>
    <w:rsid w:val="00C67998"/>
    <w:rsid w:val="00C73920"/>
    <w:rsid w:val="00C90B03"/>
    <w:rsid w:val="00CC5FF1"/>
    <w:rsid w:val="00CF4956"/>
    <w:rsid w:val="00D30B93"/>
    <w:rsid w:val="00D5287C"/>
    <w:rsid w:val="00DD0165"/>
    <w:rsid w:val="00E01FDC"/>
    <w:rsid w:val="00E345C6"/>
    <w:rsid w:val="00E95521"/>
    <w:rsid w:val="00EC0A87"/>
    <w:rsid w:val="00FB2D5F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D9B0DEDA-387F-4F7B-8416-644AB26F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165"/>
    <w:pPr>
      <w:spacing w:after="160" w:line="259" w:lineRule="auto"/>
    </w:pPr>
    <w:rPr>
      <w:rFonts w:asciiTheme="minorHAnsi" w:eastAsia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E5E"/>
    <w:pPr>
      <w:keepNext/>
      <w:keepLines/>
      <w:pBdr>
        <w:bottom w:val="single" w:sz="4" w:space="1" w:color="5784CC"/>
      </w:pBdr>
      <w:spacing w:before="360" w:after="240"/>
      <w:outlineLvl w:val="0"/>
    </w:pPr>
    <w:rPr>
      <w:rFonts w:ascii="Georgia" w:eastAsiaTheme="majorEastAsia" w:hAnsi="Georgia" w:cstheme="majorBidi"/>
      <w:b/>
      <w:bCs/>
      <w:color w:val="5784C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E5E"/>
    <w:pPr>
      <w:keepNext/>
      <w:keepLines/>
      <w:spacing w:before="360"/>
      <w:outlineLvl w:val="1"/>
    </w:pPr>
    <w:rPr>
      <w:rFonts w:ascii="Georgia" w:eastAsiaTheme="majorEastAsia" w:hAnsi="Georgia" w:cstheme="majorBidi"/>
      <w:bCs/>
      <w:color w:val="5784C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E5E"/>
    <w:pPr>
      <w:keepNext/>
      <w:keepLines/>
      <w:spacing w:before="240"/>
      <w:outlineLvl w:val="2"/>
    </w:pPr>
    <w:rPr>
      <w:rFonts w:ascii="Georgia" w:eastAsiaTheme="majorEastAsia" w:hAnsi="Georgia" w:cstheme="majorBidi"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5C6"/>
    <w:rPr>
      <w:rFonts w:eastAsia="MS Mincho" w:cs="Times New Roman"/>
    </w:rPr>
    <w:tblPr>
      <w:tblStyleRowBandSize w:val="1"/>
    </w:tblPr>
    <w:tcPr>
      <w:tcMar>
        <w:top w:w="170" w:type="dxa"/>
        <w:bottom w:w="170" w:type="dxa"/>
      </w:tcMar>
    </w:tcPr>
    <w:tblStylePr w:type="firstRow">
      <w:rPr>
        <w:b/>
        <w:bCs/>
        <w:color w:val="808080"/>
        <w:sz w:val="36"/>
        <w:szCs w:val="36"/>
      </w:rPr>
      <w:tblPr/>
      <w:tcPr>
        <w:tcBorders>
          <w:top w:val="nil"/>
          <w:left w:val="nil"/>
          <w:bottom w:val="single" w:sz="24" w:space="0" w:color="6EBA33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4C4C4C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nil"/>
          <w:left w:val="nil"/>
          <w:bottom w:val="single" w:sz="4" w:space="0" w:color="4C4C4C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03E5E"/>
    <w:rPr>
      <w:rFonts w:ascii="Georgia" w:eastAsiaTheme="majorEastAsia" w:hAnsi="Georgia" w:cstheme="majorBidi"/>
      <w:b/>
      <w:bCs/>
      <w:color w:val="5784C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0B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B03"/>
  </w:style>
  <w:style w:type="paragraph" w:styleId="Footer">
    <w:name w:val="footer"/>
    <w:basedOn w:val="Normal"/>
    <w:link w:val="FooterChar"/>
    <w:uiPriority w:val="99"/>
    <w:unhideWhenUsed/>
    <w:rsid w:val="006E735F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735F"/>
    <w:rPr>
      <w:color w:val="66666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0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63905"/>
  </w:style>
  <w:style w:type="character" w:customStyle="1" w:styleId="Heading2Char">
    <w:name w:val="Heading 2 Char"/>
    <w:basedOn w:val="DefaultParagraphFont"/>
    <w:link w:val="Heading2"/>
    <w:uiPriority w:val="9"/>
    <w:rsid w:val="00903E5E"/>
    <w:rPr>
      <w:rFonts w:ascii="Georgia" w:eastAsiaTheme="majorEastAsia" w:hAnsi="Georgia" w:cstheme="majorBidi"/>
      <w:bCs/>
      <w:color w:val="5784C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3E5E"/>
    <w:rPr>
      <w:rFonts w:ascii="Georgia" w:eastAsiaTheme="majorEastAsia" w:hAnsi="Georgia" w:cstheme="majorBidi"/>
      <w:bCs/>
      <w:i/>
      <w:color w:val="666666"/>
      <w:sz w:val="24"/>
    </w:rPr>
  </w:style>
  <w:style w:type="paragraph" w:styleId="ListParagraph">
    <w:name w:val="List Paragraph"/>
    <w:basedOn w:val="Normal"/>
    <w:autoRedefine/>
    <w:uiPriority w:val="34"/>
    <w:qFormat/>
    <w:rsid w:val="00903E5E"/>
    <w:pPr>
      <w:numPr>
        <w:numId w:val="2"/>
      </w:numPr>
      <w:spacing w:before="120"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903E5E"/>
    <w:pPr>
      <w:spacing w:after="360"/>
    </w:pPr>
    <w:rPr>
      <w:rFonts w:ascii="Georgia" w:hAnsi="Georgia"/>
      <w:color w:val="5784CC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3E5E"/>
    <w:rPr>
      <w:rFonts w:ascii="Georgia" w:hAnsi="Georgia"/>
      <w:color w:val="5784CC"/>
      <w:sz w:val="52"/>
      <w:szCs w:val="52"/>
    </w:rPr>
  </w:style>
  <w:style w:type="table" w:customStyle="1" w:styleId="INASPtablestyle01">
    <w:name w:val="INASP table style 01"/>
    <w:basedOn w:val="TableNormal"/>
    <w:uiPriority w:val="99"/>
    <w:rsid w:val="000421BE"/>
    <w:rPr>
      <w:rFonts w:eastAsia="Times New Roman"/>
      <w:szCs w:val="24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198" w:type="dxa"/>
        <w:left w:w="198" w:type="dxa"/>
        <w:right w:w="142" w:type="dxa"/>
      </w:tblCellMar>
    </w:tblPr>
    <w:trPr>
      <w:jc w:val="center"/>
    </w:trPr>
    <w:tcPr>
      <w:shd w:val="clear" w:color="auto" w:fill="auto"/>
      <w:tcMar>
        <w:top w:w="113" w:type="dxa"/>
      </w:tcMar>
    </w:tcPr>
  </w:style>
  <w:style w:type="character" w:styleId="CommentReference">
    <w:name w:val="annotation reference"/>
    <w:basedOn w:val="DefaultParagraphFont"/>
    <w:uiPriority w:val="99"/>
    <w:semiHidden/>
    <w:unhideWhenUsed/>
    <w:rsid w:val="00DD0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0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165"/>
    <w:rPr>
      <w:rFonts w:asciiTheme="minorHAnsi" w:eastAsia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i\Documents\2017%20Generi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Generic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Deuce Creative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Murugesan</dc:creator>
  <cp:lastModifiedBy>Ravi Murugesan</cp:lastModifiedBy>
  <cp:revision>1</cp:revision>
  <dcterms:created xsi:type="dcterms:W3CDTF">2017-07-19T18:39:00Z</dcterms:created>
  <dcterms:modified xsi:type="dcterms:W3CDTF">2017-07-19T18:40:00Z</dcterms:modified>
</cp:coreProperties>
</file>